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АКТ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о результатах проведения контрольного мероприятия при осуществлении  администрацией города Струнино полномочий по внутреннему муниципальному финансовому контролю от 18.11.2019 №1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Принявший орган: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администрация города Струнино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       </w:t>
      </w:r>
    </w:p>
    <w:p>
      <w:pPr>
        <w:pStyle w:val="Normal"/>
        <w:shd w:val="clear" w:color="auto" w:fill="FFFFFF"/>
        <w:spacing w:lineRule="atLeast" w:line="375" w:before="0" w:after="0"/>
        <w:rPr/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В соответствии с  Постановлением администрации города Струнино от 31.08.2016 № 537 «Об утверждении  порядка осуществления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бюджетным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отделом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МУ «УЖН»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города Струнино полномочий по внутреннему муниципальному финансовому контролю», на основании Распоряжения администрации города Струнино от 25.12.2018 № 176-р «Об утверждении Плана проведения контрольных мероприятий по осуществлению внутреннего муниципального финансового контроля в  МО город Струнино на 2019 год, распоряжения администрации города от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15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11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.2019г   №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123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-р  «О проведении контрольного мероприятия по осуществлению внутреннего муниципального финансового контроля в МО город Струнино в 2019 году»» бюджетным отделом проведено следующее контрольное мероприятие:</w:t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Проверка полноты и достоверности отчетности о реализации муниципальных программ МО город Струнино за 2019 год-  проверяемый период с 01 января 2019 по 30 сентября 2019 года.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- Местная Администрация МО город Струнино.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проверка.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- выборочный.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– с 15 ноября 2019 года по 18 ноября 2019 года.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При проведении проверки осуществлены контрольные действия по документальному изучению документов, касающихся реализации муниципальных программ бюджета города Струнино за 9 месяцев  2019 года.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 Положение о бюджетном процессе в муниципальном образовании  город Струнино, утвержденное Решением Совета народных депутатов города Струнино от 24.01.2007 № 9.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- Решение Совета народных депутатов города Струнино от 06.12.2018   №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56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«Об утверждении бюджета города Струнино на 2019 год и на плановый период 2020 и 2021 годов» (в редакции всех изменений).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- Порядок разработки, формирования, реализации и оценки эффективности муниципальных  программ  города Струнино, утвержденный постановлением  администрации от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26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.0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.201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года № 5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40а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При проведении контрольного мероприятия были изучены следующие документы: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- Отчет об исполнении муниципальных программ города Струнино за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9 месяцев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2019 года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 Бюджетная отчетность администрации по состоянию на 01 октября 2019 года (ф. 0503117; ф. 0503127).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 полноты и достоверности отчетности о реализации муниципальных программ за 9 месяцев 2019 года.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Проверкой установлено следующее: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Муниципальные  программы города Струнино разрабатывались, утверждались и реализовывались в соответствии со статьей 179 Бюджетного кодекса Российской Федерации, Положением о бюджетном процессе в муниципальном образовании город Струнино, утвержденным Решением Совета народных депутатов города Струнино от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24.01.2019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   № 9, Порядком разработки, формирования, реализации и оценки эффективности муниципальных  программ, утвержденным постановлением  администрации от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26.09.2018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года № 5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40а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За 9 месяцев 2019 года осуществлялась реализация мероприятий двадцати одной муниципальной и двух государственных программ.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В целом, за отчетный период по муниципальным программам освоено бюджетных средств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  90929,7 тыс. рублей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или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64,1%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к плановым назначениям (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141778,5 тыс.рублей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);по государственным программам освоено 2419,7 тыс.руб или 67,4 % к плановым назначениям (3591,3 тыс.руб.).</w:t>
      </w:r>
    </w:p>
    <w:p>
      <w:pPr>
        <w:pStyle w:val="Normal"/>
        <w:shd w:val="clear" w:color="auto" w:fill="FFFFFF"/>
        <w:tabs>
          <w:tab w:val="clear" w:pos="708"/>
          <w:tab w:val="left" w:pos="8520" w:leader="none"/>
        </w:tabs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ab/>
        <w:t>руб.</w:t>
      </w:r>
    </w:p>
    <w:tbl>
      <w:tblPr>
        <w:tblStyle w:val="a3"/>
        <w:tblW w:w="95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"/>
        <w:gridCol w:w="915"/>
        <w:gridCol w:w="295"/>
        <w:gridCol w:w="295"/>
        <w:gridCol w:w="1019"/>
        <w:gridCol w:w="1018"/>
        <w:gridCol w:w="1"/>
        <w:gridCol w:w="1016"/>
        <w:gridCol w:w="1"/>
        <w:gridCol w:w="1016"/>
        <w:gridCol w:w="1"/>
        <w:gridCol w:w="2"/>
        <w:gridCol w:w="1744"/>
        <w:gridCol w:w="1"/>
        <w:gridCol w:w="2"/>
        <w:gridCol w:w="1744"/>
        <w:gridCol w:w="1"/>
        <w:gridCol w:w="2"/>
        <w:gridCol w:w="262"/>
        <w:gridCol w:w="14"/>
      </w:tblGrid>
      <w:tr>
        <w:trPr>
          <w:trHeight w:val="264" w:hRule="atLeast"/>
        </w:trPr>
        <w:tc>
          <w:tcPr>
            <w:tcW w:w="9570" w:type="dxa"/>
            <w:gridSpan w:val="19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Государственные и муниципальные программы за первое полугодие 2019 года.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072" w:type="dxa"/>
            <w:gridSpan w:val="7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8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29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gridSpan w:val="4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87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"Развитие муниципальной службы в МО г.Струнино"                                                                                                                                                                                                            703-0113-0100120020-200                                                                                                                                  703-0113-0100220030-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200                                                                     703-1001-0100380010-300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731000,00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552659,07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gridSpan w:val="10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"Осуществление комплекса мероприятий по оказанию услуг в сфере деятельности МУ "УЖН" города Струнино                                                                                                  703-0113-0200100590-100                                                                        703-0113-0200220040-200                                                                703-0113-0200220050-800                                                                                 703-0412-0200100590-100                                                                                              703-0505-0200100590-100                                                                                                         703-0801-0200100590-100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234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4" w:type="dxa"/>
            <w:gridSpan w:val="10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21423800,00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13191995,50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38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"Содержание муниципального имущества МО г.Струнино Александровского района Владимирской области"                                            703-0113-0300120020-200                                                                703-0113-0300120020-800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703-0113-0300220030-800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2997694,00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914915,77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48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"Пожарная безопасность МО г.Струнино Александровского района Владимирской области"                                                                             703-0309-0400120060-200                                                                                                       703-1102-0400120060-600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1560000,00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1008366,25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39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"Комплексные меры профилактики правонарушений в МО г.Струнино Александровского района Владимирской области"                                         703-0314-0500120020-200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Муниципальная программа "Внешнее благоустройство и совершенствование архитектурно-художественного облика МО г.Струнино"                                                                                   703-0405-0600120070-200                                                                                                             703-0503-0600220120-200                                                                                               703-0503-0600320130-200                                                                                703-0503-0600420131-200                                                                                          703-0503-0600520132-200                                                                                           703-0605-0600620150-200                                                      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5162597,59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2813318,63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271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Муниципальная программа  "Комплексное развитие транспортной инфраструктуры МО г.Струнино"                                                                                                               703-0409-0700120080-200                                                                                  703-0409-07001S2460-200                                                                                                  703-0409-0700220090-200                                                                  703-0409-0700320100-200                                                               703-0409-0700120080-800                                                                                 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34932158,32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11540000,16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9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27183900,00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7183900,00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9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7748258,32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4356100,16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47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"Оформление права собственности на муниципальное имущество МО г.Струнино Александровского района Владимирской области"                                                                                                                      703-0412-0800120020-200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52620,00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18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"Проведение оценки муниципального имущества МО г.Струнино и оценки аренды муниципального имущества МО г.Струнино"                                                           703-0412-0900120020-200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211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"Проведение кадастровых работ,кадастрового учета и оценки земельных участков,находящихся в муниципальной собственности или государственная собственность на которые не разграничена,расположенных на территории МО г.Струнино"                                                                                                          703-0412-1000120020-200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14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Муниципальная программа "Использование и охрана земель на территории МО г.Струнино"                                                    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703-0412-1100120020-200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80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города Струнино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703-0412-2420120080-200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703-0412-2420170080-200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840000,00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504000,00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336000,00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в МО г.Струнино"   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703-0501-1200140010-200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703-0501-1200140010-400     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703-0501-1200109702-400    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703-0501-12001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val="en-US" w:eastAsia="ru-RU"/>
              </w:rPr>
              <w:t>S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9702-400         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703-0501-120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val="en-US" w:eastAsia="ru-RU"/>
              </w:rPr>
              <w:t>F309502-400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val="en-US" w:eastAsia="ru-RU"/>
              </w:rPr>
              <w:t>703-0501-120F309602-400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57850135,58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46248321,91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45527763,10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38385034,63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6692475,46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6023917,66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5629897,02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1839279,62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27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Муниципальная программа "Капитальный ремонт многоквартирных домов"                                                                                                                                                                          703-0501-1300120110-200                                                                          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907000,00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650180,65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83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МО г.Струнино»                                                                                              703-0503-1400420137-200                                                                                     703-0503-140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255550-200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6027848,00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5993414,67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87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5179099,12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5178816,60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87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105695,90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105695,90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87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743052,98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708907,93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587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"Энергосбережение и повышение эффективности в МО город Струнино"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703-0503-1900120190-244-200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1820000,00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1496918,52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gridSpan w:val="10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"Развитие культуры,молодежной и семейной политики в МО город Струнино Александровского района Владимирской области"                                                        703-0801-1500120160-600</w:t>
            </w:r>
          </w:p>
        </w:tc>
        <w:tc>
          <w:tcPr>
            <w:tcW w:w="1747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94500,00</w:t>
            </w:r>
          </w:p>
        </w:tc>
        <w:tc>
          <w:tcPr>
            <w:tcW w:w="1747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2970,00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4" w:type="dxa"/>
            <w:gridSpan w:val="10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1747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1747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44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"Развитие и модернизация материально-технической базы учреждений культуры МО г.Струнино Александровского района Владимирской области"                                                                                     703-0801-1600160531-600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703-0801-1600170531-600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5427500,00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5313657,00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11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4774000,00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4774000,00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611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653500,00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539657,00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611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в МО г.Струнино Александровского района Владимирской области»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703-0801-2000120200-600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703-1101-2000120200-600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254500,00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24056,00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3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gridSpan w:val="10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"Обеспечение жильем молодых семей  г.Струнино"                                                      703-1004-1700114970-500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09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4" w:type="dxa"/>
            <w:gridSpan w:val="10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285000,00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285000,00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21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МО город Струнино Александровского района Владимирской области"                                                                                         703-1102-1800120180-600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703-1102-1800130180-400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1192840,62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751888,34</w:t>
            </w:r>
          </w:p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138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Государственная программа Владимирской области "Управление государственными финансами и государственным долгом Владимирской области"                                                                                                703-0203-9990051180-100                                                                     703-0203-9990051180-200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607600,00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443100,00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975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4" w:type="dxa"/>
            <w:gridSpan w:val="10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Государственная программа Владимирской области "Развитие культуры и туризма"                                                                                                                703-0801-9990070390-600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2983700,00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1976629,77</w:t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017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145369874,11</w:t>
            </w:r>
          </w:p>
        </w:tc>
        <w:tc>
          <w:tcPr>
            <w:tcW w:w="1747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92929"/>
                <w:sz w:val="24"/>
                <w:szCs w:val="24"/>
                <w:lang w:eastAsia="ru-RU"/>
              </w:rPr>
              <w:t>93349422,24</w:t>
            </w:r>
          </w:p>
        </w:tc>
        <w:tc>
          <w:tcPr>
            <w:tcW w:w="278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75" w:before="0" w:after="0"/>
              <w:jc w:val="both"/>
              <w:rPr>
                <w:rFonts w:ascii="Times New Roman" w:hAnsi="Times New Roman" w:eastAsia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375" w:before="0" w:after="0"/>
        <w:jc w:val="both"/>
        <w:rPr>
          <w:rFonts w:ascii="Tahoma" w:hAnsi="Tahoma" w:eastAsia="Times New Roman" w:cs="Tahoma"/>
          <w:color w:val="292929"/>
          <w:sz w:val="28"/>
          <w:szCs w:val="28"/>
          <w:lang w:eastAsia="ru-RU"/>
        </w:rPr>
      </w:pPr>
      <w:r>
        <w:rPr>
          <w:rFonts w:eastAsia="Times New Roman" w:cs="Tahoma" w:ascii="Tahoma" w:hAnsi="Tahoma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ahoma" w:hAnsi="Tahoma" w:eastAsia="Times New Roman" w:cs="Tahoma"/>
          <w:color w:val="292929"/>
          <w:sz w:val="28"/>
          <w:szCs w:val="28"/>
          <w:lang w:eastAsia="ru-RU"/>
        </w:rPr>
      </w:pPr>
      <w:r>
        <w:rPr>
          <w:rFonts w:eastAsia="Times New Roman" w:cs="Tahoma" w:ascii="Tahoma" w:hAnsi="Tahoma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Результат проверки: 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При проверке полноты и достоверности отчетности о реализации муниципальных программ города за проверяемый период              с 01 января 2019 по 30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сентября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2019 года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нарушений не выявлено.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Главный специалист 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бюджетного отдела                                      Е.С.Меляева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tbl>
      <w:tblPr>
        <w:tblW w:w="3465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1337"/>
        <w:gridCol w:w="1026"/>
        <w:gridCol w:w="1102"/>
      </w:tblGrid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eastAsia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8"/>
                <w:szCs w:val="28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eastAsia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8"/>
                <w:szCs w:val="28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eastAsia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eastAsia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8"/>
                <w:szCs w:val="28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eastAsia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8"/>
                <w:szCs w:val="28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eastAsia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9292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b15a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b15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0788-CB24-4693-BB8A-22665C5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LibreOffice/6.2.4.2$Windows_X86_64 LibreOffice_project/2412653d852ce75f65fbfa83fb7e7b669a126d64</Application>
  <Pages>8</Pages>
  <Words>929</Words>
  <Characters>7884</Characters>
  <CharactersWithSpaces>12438</CharactersWithSpaces>
  <Paragraphs>208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2019-12-17T10:52:00Z</dcterms:created>
  <dc:creator>Татьяна</dc:creator>
  <dc:description/>
  <dc:language>ru-RU</dc:language>
  <cp:lastModifiedBy/>
  <cp:lastPrinted>2020-01-15T10:27:26Z</cp:lastPrinted>
  <dcterms:modified xsi:type="dcterms:W3CDTF">2020-01-15T10:28:48Z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